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240" w:line="560" w:lineRule="exact"/>
        <w:ind w:firstLine="1440" w:firstLineChars="4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摩尔空间（MOLSPACE）</w:t>
      </w:r>
      <w:r>
        <w:rPr>
          <w:rFonts w:hint="eastAsia" w:ascii="方正小标宋简体" w:eastAsia="方正小标宋简体"/>
          <w:sz w:val="36"/>
          <w:szCs w:val="36"/>
        </w:rPr>
        <w:t>产学合作协同育人项目简介</w:t>
      </w:r>
    </w:p>
    <w:tbl>
      <w:tblPr>
        <w:tblStyle w:val="9"/>
        <w:tblW w:w="15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85"/>
        <w:gridCol w:w="5245"/>
        <w:gridCol w:w="992"/>
        <w:gridCol w:w="1417"/>
        <w:gridCol w:w="1418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类型</w:t>
            </w:r>
          </w:p>
        </w:tc>
        <w:tc>
          <w:tcPr>
            <w:tcW w:w="524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简介</w:t>
            </w:r>
          </w:p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（建议</w:t>
            </w:r>
            <w:r>
              <w:rPr>
                <w:rFonts w:ascii="仿宋_GB2312" w:eastAsia="仿宋_GB2312"/>
                <w:b/>
              </w:rPr>
              <w:t>包含</w:t>
            </w:r>
            <w:r>
              <w:rPr>
                <w:rFonts w:hint="eastAsia" w:ascii="仿宋_GB2312" w:eastAsia="仿宋_GB2312"/>
                <w:b/>
              </w:rPr>
              <w:t>面向</w:t>
            </w:r>
            <w:r>
              <w:rPr>
                <w:rFonts w:ascii="仿宋_GB2312" w:eastAsia="仿宋_GB2312"/>
                <w:b/>
              </w:rPr>
              <w:t>专业及对象</w:t>
            </w:r>
            <w:r>
              <w:rPr>
                <w:rFonts w:hint="eastAsia" w:ascii="仿宋_GB2312" w:eastAsia="仿宋_GB2312"/>
                <w:b/>
              </w:rPr>
              <w:t>、建设目标和</w:t>
            </w:r>
            <w:r>
              <w:rPr>
                <w:rFonts w:ascii="仿宋_GB2312" w:eastAsia="仿宋_GB2312"/>
                <w:b/>
              </w:rPr>
              <w:t>内容</w:t>
            </w:r>
            <w:r>
              <w:rPr>
                <w:rFonts w:hint="eastAsia" w:ascii="仿宋_GB2312" w:eastAsia="仿宋_GB2312"/>
                <w:b/>
              </w:rPr>
              <w:t>等，</w:t>
            </w:r>
          </w:p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不超过</w:t>
            </w:r>
            <w:r>
              <w:rPr>
                <w:rFonts w:hint="eastAsia" w:ascii="仿宋_GB2312" w:eastAsia="仿宋_GB2312"/>
                <w:b/>
              </w:rPr>
              <w:t>200字）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项目数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资助总</w:t>
            </w:r>
            <w:r>
              <w:rPr>
                <w:rFonts w:ascii="仿宋_GB2312" w:eastAsia="仿宋_GB2312"/>
                <w:b/>
              </w:rPr>
              <w:t>金额</w:t>
            </w:r>
          </w:p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</w:t>
            </w:r>
            <w:r>
              <w:rPr>
                <w:rFonts w:hint="eastAsia" w:ascii="仿宋_GB2312" w:eastAsia="仿宋_GB2312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云平台</w:t>
            </w:r>
            <w:r>
              <w:rPr>
                <w:rFonts w:ascii="仿宋_GB2312" w:eastAsia="仿宋_GB2312"/>
                <w:b/>
              </w:rPr>
              <w:t>、</w:t>
            </w:r>
          </w:p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软硬件设备</w:t>
            </w:r>
          </w:p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价值（</w:t>
            </w:r>
            <w:r>
              <w:rPr>
                <w:rFonts w:hint="eastAsia" w:ascii="仿宋_GB2312" w:eastAsia="仿宋_GB2312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275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指南</w:t>
            </w:r>
            <w:r>
              <w:rPr>
                <w:rFonts w:ascii="仿宋_GB2312" w:eastAsia="仿宋_GB2312"/>
                <w:b/>
              </w:rPr>
              <w:t>发布</w:t>
            </w:r>
            <w:r>
              <w:rPr>
                <w:rFonts w:hint="eastAsia" w:ascii="仿宋_GB2312" w:eastAsia="仿宋_GB2312"/>
                <w:b/>
              </w:rPr>
              <w:t>网址</w:t>
            </w:r>
            <w:r>
              <w:rPr>
                <w:rFonts w:ascii="仿宋_GB2312" w:eastAsia="仿宋_GB2312"/>
                <w:b/>
              </w:rPr>
              <w:br w:type="textWrapping"/>
            </w:r>
            <w:r>
              <w:rPr>
                <w:rFonts w:hint="eastAsia" w:ascii="仿宋_GB2312" w:eastAsia="仿宋_GB2312"/>
                <w:b/>
              </w:rPr>
              <w:t>（公司</w:t>
            </w:r>
            <w:r>
              <w:rPr>
                <w:rFonts w:ascii="仿宋_GB2312" w:eastAsia="仿宋_GB2312"/>
                <w:b/>
              </w:rPr>
              <w:t>网站</w:t>
            </w:r>
            <w:r>
              <w:rPr>
                <w:rFonts w:hint="eastAsia" w:ascii="仿宋_GB2312"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■教学</w:t>
            </w:r>
            <w:r>
              <w:rPr>
                <w:rFonts w:ascii="仿宋_GB2312" w:eastAsia="仿宋_GB2312"/>
              </w:rPr>
              <w:t>内容和课程体系改革</w:t>
            </w:r>
          </w:p>
        </w:tc>
        <w:tc>
          <w:tcPr>
            <w:tcW w:w="5245" w:type="dxa"/>
            <w:vAlign w:val="center"/>
          </w:tcPr>
          <w:p>
            <w:pPr>
              <w:pStyle w:val="1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面向全国各高等院校的所有院系，通过自主研发的底层“智能交互系统”、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  <w:t>MolspaceX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智能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  <w:t>VR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课件编辑器等系列软硬产品支持各个专业的VR教室、VR实训室建设和VR（虚拟现实）课程内容开发。通过智能VR课件编辑器不仅可以大大降低VR、AR和MR课件内容开发的难度与周期，而且便捷的实现了虚拟世界中复杂的交互功能。让VR技术真正走进课堂，极大的提高了课程的教学效果，促进了教学模式改革与升级。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100~500</w:t>
            </w:r>
          </w:p>
        </w:tc>
        <w:tc>
          <w:tcPr>
            <w:tcW w:w="275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www.molspace.com.cn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■师资培训</w:t>
            </w:r>
          </w:p>
        </w:tc>
        <w:tc>
          <w:tcPr>
            <w:tcW w:w="5245" w:type="dxa"/>
            <w:vAlign w:val="center"/>
          </w:tcPr>
          <w:p>
            <w:pPr>
              <w:pStyle w:val="1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面向所有对VR教学感兴趣的各专业教师，在全国主要省市地区开展VR课程开发师资培训项目。由摩尔空间（Molspace）组织教师开展VR技术培训、经验分享、课件合作开发及相关课题项目研究等工作，提升教师的实践能力和教学水平。2018年计划开展培训交流的城市包括北京、天津、上海、浙江、江苏、安徽、江西、河南、湖南、湖北、山西、广东、广西、吉林。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100~500</w:t>
            </w:r>
          </w:p>
        </w:tc>
        <w:tc>
          <w:tcPr>
            <w:tcW w:w="275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www.molspace</w:t>
            </w:r>
            <w:r>
              <w:rPr>
                <w:rFonts w:ascii="仿宋_GB2312" w:eastAsia="仿宋_GB2312"/>
              </w:rPr>
              <w:t>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■创新</w:t>
            </w:r>
            <w:r>
              <w:rPr>
                <w:rFonts w:ascii="仿宋_GB2312" w:eastAsia="仿宋_GB2312"/>
              </w:rPr>
              <w:t>创业教育改革</w:t>
            </w:r>
          </w:p>
        </w:tc>
        <w:tc>
          <w:tcPr>
            <w:tcW w:w="524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项目面向高校及职业院校各个专业方向的教师和学生，师生基于摩尔空间（Molspace）产品，通过“智能交互系统”和智能VR编辑器及摩尔云平台，实现在VR技术在各个领域的应用创新以及应用技术的深入研究。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100~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00</w:t>
            </w:r>
          </w:p>
        </w:tc>
        <w:tc>
          <w:tcPr>
            <w:tcW w:w="275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www.molspace</w:t>
            </w:r>
            <w:r>
              <w:rPr>
                <w:rFonts w:ascii="仿宋_GB2312" w:eastAsia="仿宋_GB2312"/>
              </w:rPr>
              <w:t>.com.cn</w:t>
            </w:r>
          </w:p>
        </w:tc>
      </w:tr>
    </w:tbl>
    <w:p>
      <w:pPr>
        <w:pStyle w:val="10"/>
        <w:jc w:val="left"/>
        <w:rPr>
          <w:rFonts w:ascii="仿宋_GB2312" w:eastAsia="仿宋_GB2312"/>
        </w:rPr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410"/>
    <w:rsid w:val="00004243"/>
    <w:rsid w:val="000223DF"/>
    <w:rsid w:val="000331C5"/>
    <w:rsid w:val="000758D6"/>
    <w:rsid w:val="000E7172"/>
    <w:rsid w:val="000F019D"/>
    <w:rsid w:val="001128F1"/>
    <w:rsid w:val="001523BF"/>
    <w:rsid w:val="001D6B12"/>
    <w:rsid w:val="001E52B2"/>
    <w:rsid w:val="00231765"/>
    <w:rsid w:val="00232493"/>
    <w:rsid w:val="002826C5"/>
    <w:rsid w:val="002B52D7"/>
    <w:rsid w:val="002C3582"/>
    <w:rsid w:val="002E68FD"/>
    <w:rsid w:val="00305B10"/>
    <w:rsid w:val="00350696"/>
    <w:rsid w:val="00350D54"/>
    <w:rsid w:val="003C6259"/>
    <w:rsid w:val="003D4E8B"/>
    <w:rsid w:val="003D5ED2"/>
    <w:rsid w:val="003F371B"/>
    <w:rsid w:val="004517C2"/>
    <w:rsid w:val="004C6419"/>
    <w:rsid w:val="004F32F4"/>
    <w:rsid w:val="005C08C6"/>
    <w:rsid w:val="005C43BD"/>
    <w:rsid w:val="005D295E"/>
    <w:rsid w:val="00623E2C"/>
    <w:rsid w:val="006B1681"/>
    <w:rsid w:val="006E3D80"/>
    <w:rsid w:val="006F6A29"/>
    <w:rsid w:val="007001C4"/>
    <w:rsid w:val="0070041B"/>
    <w:rsid w:val="00701261"/>
    <w:rsid w:val="00704048"/>
    <w:rsid w:val="007809AF"/>
    <w:rsid w:val="00790F7D"/>
    <w:rsid w:val="007B6C3F"/>
    <w:rsid w:val="00813A18"/>
    <w:rsid w:val="00816249"/>
    <w:rsid w:val="008254E5"/>
    <w:rsid w:val="00825B94"/>
    <w:rsid w:val="0082783B"/>
    <w:rsid w:val="00835D91"/>
    <w:rsid w:val="00857CC8"/>
    <w:rsid w:val="008603AE"/>
    <w:rsid w:val="008C03A9"/>
    <w:rsid w:val="008C4545"/>
    <w:rsid w:val="008F4B3C"/>
    <w:rsid w:val="008F7736"/>
    <w:rsid w:val="00970293"/>
    <w:rsid w:val="009E11B9"/>
    <w:rsid w:val="009E3568"/>
    <w:rsid w:val="00A074B7"/>
    <w:rsid w:val="00A242C3"/>
    <w:rsid w:val="00A3151A"/>
    <w:rsid w:val="00A34461"/>
    <w:rsid w:val="00A526F7"/>
    <w:rsid w:val="00A96407"/>
    <w:rsid w:val="00AB706C"/>
    <w:rsid w:val="00AB7627"/>
    <w:rsid w:val="00AD2099"/>
    <w:rsid w:val="00AF1597"/>
    <w:rsid w:val="00B42507"/>
    <w:rsid w:val="00B4477B"/>
    <w:rsid w:val="00B448A5"/>
    <w:rsid w:val="00B63B3A"/>
    <w:rsid w:val="00B67589"/>
    <w:rsid w:val="00B700C4"/>
    <w:rsid w:val="00B821F5"/>
    <w:rsid w:val="00BA5EDE"/>
    <w:rsid w:val="00BE0B46"/>
    <w:rsid w:val="00BE4410"/>
    <w:rsid w:val="00BF0EB8"/>
    <w:rsid w:val="00C06295"/>
    <w:rsid w:val="00C069A2"/>
    <w:rsid w:val="00C07007"/>
    <w:rsid w:val="00C27642"/>
    <w:rsid w:val="00C73FD8"/>
    <w:rsid w:val="00CC78BE"/>
    <w:rsid w:val="00CE4E78"/>
    <w:rsid w:val="00D13B22"/>
    <w:rsid w:val="00D4182A"/>
    <w:rsid w:val="00D44204"/>
    <w:rsid w:val="00D63598"/>
    <w:rsid w:val="00DB472B"/>
    <w:rsid w:val="00DC4CCC"/>
    <w:rsid w:val="00DC6F88"/>
    <w:rsid w:val="00DD4ADB"/>
    <w:rsid w:val="00DD58FC"/>
    <w:rsid w:val="00E062F3"/>
    <w:rsid w:val="00E12EB7"/>
    <w:rsid w:val="00E27611"/>
    <w:rsid w:val="00EA3C3A"/>
    <w:rsid w:val="00EB4374"/>
    <w:rsid w:val="00ED1E13"/>
    <w:rsid w:val="00EF066C"/>
    <w:rsid w:val="00EF0BDA"/>
    <w:rsid w:val="00F10EF0"/>
    <w:rsid w:val="00F55423"/>
    <w:rsid w:val="00F7433F"/>
    <w:rsid w:val="00FA7071"/>
    <w:rsid w:val="00FB0648"/>
    <w:rsid w:val="00FE4B34"/>
    <w:rsid w:val="00FE59AE"/>
    <w:rsid w:val="00FF2937"/>
    <w:rsid w:val="0688403F"/>
    <w:rsid w:val="098D755A"/>
    <w:rsid w:val="19E53256"/>
    <w:rsid w:val="24EF5EF6"/>
    <w:rsid w:val="276D4D8C"/>
    <w:rsid w:val="28312816"/>
    <w:rsid w:val="2865012F"/>
    <w:rsid w:val="2CE32041"/>
    <w:rsid w:val="37D97D47"/>
    <w:rsid w:val="38DB44B2"/>
    <w:rsid w:val="3AA33B87"/>
    <w:rsid w:val="43BE3C5C"/>
    <w:rsid w:val="53696B3A"/>
    <w:rsid w:val="5C6B3748"/>
    <w:rsid w:val="5CE25876"/>
    <w:rsid w:val="695C3942"/>
    <w:rsid w:val="723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页眉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2018-03-08T09:28:00Z</dcterms:created>
  <dc:creator>apple</dc:creator>
  <cp:lastModifiedBy>Anna 张丹丹</cp:lastModifiedBy>
  <cp:lastPrinted>2016-05-23T01:17:00Z</cp:lastPrinted>
  <dcterms:modified xsi:type="dcterms:W3CDTF">2018-05-13T13:49:36Z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